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995"/>
          <w:tab w:val="left" w:pos="5360"/>
        </w:tabs>
        <w:spacing w:before="46" w:lineRule="auto"/>
        <w:ind w:left="239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ÚTILES ESCOLARES</w:t>
        <w:tab/>
        <w:t xml:space="preserve">-</w:t>
        <w:tab/>
        <w:t xml:space="preserve">5° BÁSICO 2022</w:t>
      </w:r>
    </w:p>
    <w:p w:rsidR="00000000" w:rsidDel="00000000" w:rsidP="00000000" w:rsidRDefault="00000000" w:rsidRPr="00000000" w14:paraId="00000002">
      <w:pPr>
        <w:pStyle w:val="Heading1"/>
        <w:spacing w:before="46" w:lineRule="auto"/>
        <w:ind w:left="372" w:firstLine="0"/>
        <w:jc w:val="both"/>
        <w:rPr/>
      </w:pPr>
      <w:r w:rsidDel="00000000" w:rsidR="00000000" w:rsidRPr="00000000">
        <w:rPr>
          <w:rtl w:val="0"/>
        </w:rPr>
        <w:t xml:space="preserve">Respetados padres y apoderados: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72" w:right="394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Junto con saludarles, les damos la más cordial bienvenida al integrarse a nuestro Colegio. Nuestro desafío es la Enseñanza Personalizada, la que apunta a la Educación integral de su hijo (a) con el apoyo incondicional de padres y apoderados.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72" w:right="39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67" w:lineRule="auto"/>
        <w:ind w:left="10"/>
        <w:rPr/>
      </w:pPr>
      <w:r w:rsidDel="00000000" w:rsidR="00000000" w:rsidRPr="00000000">
        <w:rPr>
          <w:b w:val="1"/>
          <w:rtl w:val="0"/>
        </w:rPr>
        <w:t xml:space="preserve"> UNIFORME ESCOLAR: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59" w:lineRule="auto"/>
        <w:ind w:left="357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1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UNIFORME INSTITUCIONAL COMPLETO.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spacing w:after="242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El día lunes se exigirá el uniforme formal: Varones: camisa blanca, pantalón negro, corbata, vestón, zapatos negros (preferencia institucional). Damas:   Falda, blusa blanca, corbatín, zapatos negros,    bléiser, calcetas negras. (Los otros días se utilizará polera pique).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Buzo y polera BLANCA (TRAER PIQUE NARANJA PARA CAMBIO).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DELANTAL O COTONA PARA ÁREA DE ARTES + PAPEL CRAFT (PROTECTOR DE MESA)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spacing w:after="187" w:line="249" w:lineRule="auto"/>
        <w:ind w:left="518" w:hanging="360"/>
      </w:pPr>
      <w:r w:rsidDel="00000000" w:rsidR="00000000" w:rsidRPr="00000000">
        <w:rPr>
          <w:rtl w:val="0"/>
        </w:rPr>
        <w:t xml:space="preserve">Otros accesorios. Si utiliza parka, bufanda, guantes, gorro, etc, deben ser de color azul marino y/negro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178" w:line="259" w:lineRule="auto"/>
        <w:ind w:left="173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208" w:line="267" w:lineRule="auto"/>
        <w:ind w:left="168" w:hanging="10"/>
        <w:rPr/>
      </w:pPr>
      <w:r w:rsidDel="00000000" w:rsidR="00000000" w:rsidRPr="00000000">
        <w:rPr>
          <w:b w:val="1"/>
          <w:rtl w:val="0"/>
        </w:rPr>
        <w:t xml:space="preserve">UNIFORME DE EDUCACIÓN FÍSICA: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Buzo y polera del establecimiento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En época de calor uso de jocky institucional.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Botella de agua plástica con nombre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Bloqueador solar con nombre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Toalla de género pequeña  con nombre 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Zapatillas deportivas negras o blancas. No debe ser de lona. </w:t>
      </w:r>
    </w:p>
    <w:p w:rsidR="00000000" w:rsidDel="00000000" w:rsidP="00000000" w:rsidRDefault="00000000" w:rsidRPr="00000000" w14:paraId="00000015">
      <w:pPr>
        <w:widowControl w:val="1"/>
        <w:spacing w:after="9" w:line="24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9" w:line="249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De no tener el uniforme institucional, está la opción del </w:t>
      </w:r>
      <w:r w:rsidDel="00000000" w:rsidR="00000000" w:rsidRPr="00000000">
        <w:rPr>
          <w:b w:val="1"/>
          <w:highlight w:val="white"/>
          <w:rtl w:val="0"/>
        </w:rPr>
        <w:t xml:space="preserve">UNIFORME TRADICIONAL</w:t>
      </w:r>
      <w:r w:rsidDel="00000000" w:rsidR="00000000" w:rsidRPr="00000000">
        <w:rPr>
          <w:highlight w:val="white"/>
          <w:rtl w:val="0"/>
        </w:rPr>
        <w:t xml:space="preserve">: Pantalón gris, jumper azúl marino, blusa o camisa blanca, chaleco azúl marino.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9" w:line="24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1"/>
        <w:spacing w:after="191" w:line="249" w:lineRule="auto"/>
        <w:ind w:left="-5" w:hanging="10"/>
        <w:jc w:val="both"/>
        <w:rPr/>
      </w:pPr>
      <w:r w:rsidDel="00000000" w:rsidR="00000000" w:rsidRPr="00000000">
        <w:rPr>
          <w:rtl w:val="0"/>
        </w:rPr>
        <w:t xml:space="preserve">Nota: Todo el vestuario debe estar visiblemente marcado con el nombre y apellidos del alumno durante todo el año escolar, para esto debe ser bordado o marcado con lápiz especial que no se borre al lavarlo a fin de  evitar confusiones y extravíos. 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72" w:right="39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9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Agradecemos su preferencia y le invitamos a ser partícipe de la Educación de sus hijos e hijas.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32"/>
          <w:szCs w:val="32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¡Bienvenidos a nuestro Colegio!</w:t>
      </w:r>
    </w:p>
    <w:p w:rsidR="00000000" w:rsidDel="00000000" w:rsidP="00000000" w:rsidRDefault="00000000" w:rsidRPr="00000000" w14:paraId="00000021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14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285"/>
        <w:gridCol w:w="6570"/>
        <w:tblGridChange w:id="0">
          <w:tblGrid>
            <w:gridCol w:w="3285"/>
            <w:gridCol w:w="6570"/>
          </w:tblGrid>
        </w:tblGridChange>
      </w:tblGrid>
      <w:tr>
        <w:trPr>
          <w:cantSplit w:val="0"/>
          <w:trHeight w:val="194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52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LENGUAJE Y COMUNICACIÓN (FORRO ROJO)</w:t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 cuadernos universitario cuadro grande 100 hojas (1 para taller)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left="241" w:right="19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diccionario de la lengua española (tipo larouse – SOPENA). Traer en marzo.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left="241" w:right="19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Diccionario de sinónimos y antónimos.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left="241" w:right="19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Un libro o cuento para biblioteca de aula o en casa (puede ser usado).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left="241" w:right="19" w:hanging="171"/>
              <w:rPr/>
            </w:pPr>
            <w:r w:rsidDel="00000000" w:rsidR="00000000" w:rsidRPr="00000000">
              <w:rPr>
                <w:rtl w:val="0"/>
              </w:rPr>
              <w:t xml:space="preserve">2 Lápices pasta rojo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left="241" w:right="19" w:hanging="171"/>
              <w:rPr/>
            </w:pPr>
            <w:r w:rsidDel="00000000" w:rsidR="00000000" w:rsidRPr="00000000">
              <w:rPr>
                <w:rtl w:val="0"/>
              </w:rPr>
              <w:t xml:space="preserve">2 Lápices pasta azul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left="241" w:right="19" w:hanging="171"/>
              <w:rPr/>
            </w:pPr>
            <w:r w:rsidDel="00000000" w:rsidR="00000000" w:rsidRPr="00000000">
              <w:rPr>
                <w:rtl w:val="0"/>
              </w:rPr>
              <w:t xml:space="preserve">2 Destacadores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left="241" w:right="19" w:hanging="171"/>
              <w:rPr/>
            </w:pPr>
            <w:r w:rsidDel="00000000" w:rsidR="00000000" w:rsidRPr="00000000">
              <w:rPr>
                <w:rtl w:val="0"/>
              </w:rPr>
              <w:t xml:space="preserve">1 Corrector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6" w:line="268" w:lineRule="auto"/>
              <w:ind w:right="19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736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0" w:right="1736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736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(FORRO AZUL)</w:t>
            </w:r>
          </w:p>
        </w:tc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7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 cuadernos universitario cuadro grande 100 hojas (1 taller)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7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cuadernillo prepicado tamaño oficio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Compás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60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set de reglas (transportador y escuadra)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60" w:lineRule="auto"/>
              <w:ind w:left="241" w:hanging="171"/>
              <w:rPr/>
            </w:pPr>
            <w:r w:rsidDel="00000000" w:rsidR="00000000" w:rsidRPr="00000000">
              <w:rPr>
                <w:rtl w:val="0"/>
              </w:rPr>
              <w:t xml:space="preserve">1 Lápiz portaminas (0,7 mm) mina 2 B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869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HISTORIA Y GEOGRAFÍA (FORRO AMARILLO)</w:t>
            </w:r>
          </w:p>
        </w:tc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="260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cuadernos universitario cuadro grande 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06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CIENCIAS NATURALES (FORRO VERDE)</w:t>
            </w:r>
          </w:p>
        </w:tc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5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cuadernos universitario cuadro grande 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(FORRO MORADO)</w:t>
            </w:r>
          </w:p>
        </w:tc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9" w:line="266" w:lineRule="auto"/>
              <w:ind w:left="71" w:right="2438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cuadernos universitario cuadro grande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9" w:line="266" w:lineRule="auto"/>
              <w:ind w:left="71" w:right="2438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. 1 Diccionario Inglés-Español./español 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844.015748031496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ARTÍSTICA</w:t>
            </w:r>
          </w:p>
        </w:tc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croquera tamaño oficio, 100 hojas. (artes-</w:t>
            </w:r>
            <w:r w:rsidDel="00000000" w:rsidR="00000000" w:rsidRPr="00000000">
              <w:rPr>
                <w:rtl w:val="0"/>
              </w:rPr>
              <w:t xml:space="preserve">tecnología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Cotona pechera y/o delantal escolar.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rtl w:val="0"/>
              </w:rPr>
              <w:t xml:space="preserve">2 Block tamaño mediano 99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rtl w:val="0"/>
              </w:rPr>
              <w:t xml:space="preserve">1 Lápiz grafito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rtl w:val="0"/>
              </w:rPr>
              <w:t xml:space="preserve">1 Goma de borrar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rtl w:val="0"/>
              </w:rPr>
              <w:t xml:space="preserve">1 Caja de lápices palo 12 colores gruesos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rtl w:val="0"/>
              </w:rPr>
              <w:t xml:space="preserve">2 Paquetes de papel lustre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rtl w:val="0"/>
              </w:rPr>
              <w:t xml:space="preserve">2 Tubos de pegamento adhesivo en barra</w:t>
            </w:r>
          </w:p>
        </w:tc>
      </w:tr>
      <w:tr>
        <w:trPr>
          <w:cantSplit w:val="0"/>
          <w:trHeight w:val="2082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869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MATERIAL PARA USO PERSONAL.</w:t>
            </w:r>
          </w:p>
        </w:tc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76" w:lineRule="auto"/>
              <w:ind w:left="241" w:hanging="17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 estuche* de buena calidad y amplio, con nombre y curso: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23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 estuche es de uso diario y personal, con todo marcado con su nombre, el cual debe contener: 1 lápiz grafito nº 2, LÁPIZ BICOLOR, 1 goma de borrar, 1 Stic-fix grande, 1 caja de lápices de colores 12 unidades, grandes (no chinos), 1 destacador, 1 tijera punta roma y 1 sacapuntas metálico, regla 20 cms. DESTACADORES amarillo. Verde, rosado</w:t>
            </w:r>
          </w:p>
          <w:p w:rsidR="00000000" w:rsidDel="00000000" w:rsidP="00000000" w:rsidRDefault="00000000" w:rsidRPr="00000000" w14:paraId="0000005B">
            <w:pPr>
              <w:tabs>
                <w:tab w:val="left" w:pos="741"/>
                <w:tab w:val="left" w:pos="742"/>
              </w:tabs>
              <w:spacing w:line="242" w:lineRule="auto"/>
              <w:ind w:left="0" w:right="725" w:firstLine="0"/>
              <w:rPr/>
            </w:pPr>
            <w:r w:rsidDel="00000000" w:rsidR="00000000" w:rsidRPr="00000000">
              <w:rPr>
                <w:rtl w:val="0"/>
              </w:rPr>
              <w:t xml:space="preserve">  Es muy importante que el material sea revisado diariamente   por el apoderado responsable  para ir reponiendo lo que se pierda o se acabe. 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7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31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 FÍSICA (FORRO CELESTE)</w:t>
            </w:r>
          </w:p>
        </w:tc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before="1" w:lineRule="auto"/>
              <w:ind w:left="222" w:hanging="15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 collage cuadro grande, 80 hojas.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22" w:firstLine="0"/>
              <w:rPr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* Buzo completo del Colegio o azul, marcado. Zapatillas deportivas y calcetas blancas * Bolso con útiles de aseo: toalla, peineta, desodorante , colonia, jabón, polera de cambio.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22" w:firstLine="0"/>
              <w:rPr/>
            </w:pPr>
            <w:bookmarkStart w:colFirst="0" w:colLast="0" w:name="_heading=h.3whxxn5nzs23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right="205"/>
              <w:rPr/>
            </w:pPr>
            <w:r w:rsidDel="00000000" w:rsidR="00000000" w:rsidRPr="00000000">
              <w:rPr>
                <w:rtl w:val="0"/>
              </w:rPr>
              <w:t xml:space="preserve">Todo debe venir debidamente marcado con nombre y curso del estudiante.</w:t>
            </w:r>
          </w:p>
          <w:p w:rsidR="00000000" w:rsidDel="00000000" w:rsidP="00000000" w:rsidRDefault="00000000" w:rsidRPr="00000000" w14:paraId="00000062">
            <w:pPr>
              <w:ind w:left="68" w:right="20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22" w:firstLine="0"/>
              <w:rPr/>
            </w:pPr>
            <w:bookmarkStart w:colFirst="0" w:colLast="0" w:name="_heading=h.e48b9b6ka7po" w:id="3"/>
            <w:bookmarkEnd w:id="3"/>
            <w:r w:rsidDel="00000000" w:rsidR="00000000" w:rsidRPr="00000000">
              <w:rPr>
                <w:rtl w:val="0"/>
              </w:rPr>
              <w:t xml:space="preserve">Es muy importante que el material sea revisado diariamente por el apoderado responsable  para ir reponiendo lo que se pierda o se acabe. </w:t>
            </w:r>
          </w:p>
        </w:tc>
      </w:tr>
      <w:tr>
        <w:trPr>
          <w:cantSplit w:val="0"/>
          <w:trHeight w:val="53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ORIENTACIÓN CRISTIANA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(FORRO BLANCO)</w:t>
            </w:r>
          </w:p>
        </w:tc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before="1" w:lineRule="auto"/>
              <w:ind w:left="222" w:hanging="15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 College, de 60 hojas, cuadro grande.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75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 MÚSICAL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175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(FORRO CAFÉ)</w:t>
            </w:r>
          </w:p>
        </w:tc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2"/>
              </w:tabs>
              <w:spacing w:before="1" w:lineRule="auto"/>
              <w:ind w:left="231" w:hanging="16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 de música de media pauta.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2"/>
              </w:tabs>
              <w:spacing w:before="41" w:lineRule="auto"/>
              <w:ind w:left="231" w:hanging="16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cuaderno collage cuadro grande, 80 hojas.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2"/>
              </w:tabs>
              <w:spacing w:before="38" w:line="276" w:lineRule="auto"/>
              <w:ind w:left="71" w:right="83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FLAUTA DULCE SOPRANO no ensamblable, con nombre. Debe asistir con ella cuando el profesor lo indique, según la Unidad trabajada. Se recomienda marca honner.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TECNOLÓGICA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5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Cuaderno de croquis</w:t>
            </w:r>
            <w:r w:rsidDel="00000000" w:rsidR="00000000" w:rsidRPr="00000000">
              <w:rPr>
                <w:color w:val="000000"/>
                <w:rtl w:val="0"/>
              </w:rPr>
              <w:t xml:space="preserve">, 80 hojas.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b w:val="1"/>
          <w:color w:val="000000"/>
          <w:sz w:val="3"/>
          <w:szCs w:val="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14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181"/>
        <w:gridCol w:w="6673"/>
        <w:tblGridChange w:id="0">
          <w:tblGrid>
            <w:gridCol w:w="3181"/>
            <w:gridCol w:w="6673"/>
          </w:tblGrid>
        </w:tblGridChange>
      </w:tblGrid>
      <w:tr>
        <w:trPr>
          <w:cantSplit w:val="0"/>
          <w:trHeight w:val="364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1" w:right="57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MATERIALES PARA USO EN TODAS LAS ASIGNATURAS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 plumones pizarra blanca (2 negros – 1 rojo)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80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cinta de embalaje</w:t>
            </w:r>
            <w:r w:rsidDel="00000000" w:rsidR="00000000" w:rsidRPr="00000000">
              <w:rPr>
                <w:color w:val="000000"/>
                <w:rtl w:val="0"/>
              </w:rPr>
              <w:t xml:space="preserve"> transparente.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80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sobre cartulina de colores.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7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6 de lápiz grafito.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caja de goma de borrar.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caja de plasticina.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line="279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 pliegos de papel Kraft, doblados.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spacing w:before="1" w:lineRule="auto"/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paquete de papel lustre mediano (20X20)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</w:tabs>
              <w:ind w:left="241" w:hanging="17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block prepicado, cuadro grande tamaño oficio.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before="1" w:line="260" w:lineRule="auto"/>
              <w:ind w:left="222" w:hanging="15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 stick fix grande.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before="1" w:line="260" w:lineRule="auto"/>
              <w:ind w:left="222" w:hanging="15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Tijeras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LECTURA COMPLEMENTARIA NIVEL QUINTO AÑO BÁSICO</w:t>
      </w:r>
    </w:p>
    <w:p w:rsidR="00000000" w:rsidDel="00000000" w:rsidP="00000000" w:rsidRDefault="00000000" w:rsidRPr="00000000" w14:paraId="00000082">
      <w:pPr>
        <w:widowControl w:val="1"/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6.999999999998" w:type="dxa"/>
        <w:jc w:val="left"/>
        <w:tblInd w:w="0.0" w:type="dxa"/>
        <w:tblLayout w:type="fixed"/>
        <w:tblLook w:val="0400"/>
      </w:tblPr>
      <w:tblGrid>
        <w:gridCol w:w="1648"/>
        <w:gridCol w:w="5123"/>
        <w:gridCol w:w="3796"/>
        <w:tblGridChange w:id="0">
          <w:tblGrid>
            <w:gridCol w:w="1648"/>
            <w:gridCol w:w="5123"/>
            <w:gridCol w:w="3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Libro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El ladrón de mentiras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Roberto Santiago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Matilda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Raald Dahl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Los árboles no están solos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Carlos Villanes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Junio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Coolman y yo, ¡Sálvense quien pueda!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Rüdiger Bertram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Julio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Cucho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José Luís Olaizola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Verónica, la niña biónica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Mauricio Paredes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Cómo escribir realmente 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Anne Fine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Los secuestradores de burros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highlight w:val="white"/>
                <w:rtl w:val="0"/>
              </w:rPr>
              <w:t xml:space="preserve">Gerald Durrell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Noviembre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widowControl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Los cretinos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Roald Dahl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1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0160" w:w="12240" w:orient="portrait"/>
      <w:pgMar w:bottom="960" w:top="1060" w:left="900" w:right="880" w:header="290" w:footer="7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10020300</wp:posOffset>
              </wp:positionV>
              <wp:extent cx="6158230" cy="56515"/>
              <wp:effectExtent b="0" l="0" r="0" t="0"/>
              <wp:wrapNone/>
              <wp:docPr id="2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51743"/>
                        <a:ext cx="6158230" cy="56515"/>
                        <a:chOff x="2266885" y="3751743"/>
                        <a:chExt cx="6158230" cy="56516"/>
                      </a:xfrm>
                    </wpg:grpSpPr>
                    <wpg:grpSp>
                      <wpg:cNvGrpSpPr/>
                      <wpg:grpSpPr>
                        <a:xfrm>
                          <a:off x="2266885" y="3751743"/>
                          <a:ext cx="6158230" cy="56516"/>
                          <a:chOff x="2266885" y="3751743"/>
                          <a:chExt cx="6158230" cy="52071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2266885" y="3751743"/>
                            <a:ext cx="6158225" cy="5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6885" y="3751743"/>
                            <a:ext cx="6158230" cy="52070"/>
                            <a:chOff x="1104" y="15789"/>
                            <a:chExt cx="9698" cy="8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1104" y="15789"/>
                              <a:ext cx="96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4" y="15819"/>
                              <a:ext cx="969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4" y="15871"/>
                              <a:ext cx="969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10020300</wp:posOffset>
              </wp:positionV>
              <wp:extent cx="6158230" cy="56515"/>
              <wp:effectExtent b="0" l="0" r="0" t="0"/>
              <wp:wrapNone/>
              <wp:docPr id="2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10058400</wp:posOffset>
              </wp:positionV>
              <wp:extent cx="1663065" cy="19304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523993" y="3693005"/>
                        <a:ext cx="16440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www.colegiocumbresdenos.cl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10058400</wp:posOffset>
              </wp:positionV>
              <wp:extent cx="1663065" cy="193040"/>
              <wp:effectExtent b="0" l="0" r="0" t="0"/>
              <wp:wrapNone/>
              <wp:docPr id="2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065" cy="193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10058400</wp:posOffset>
              </wp:positionV>
              <wp:extent cx="519430" cy="19304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095810" y="3693005"/>
                        <a:ext cx="50038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 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10058400</wp:posOffset>
              </wp:positionV>
              <wp:extent cx="519430" cy="193040"/>
              <wp:effectExtent b="0" l="0" r="0" t="0"/>
              <wp:wrapNone/>
              <wp:docPr id="2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430" cy="193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1127126</wp:posOffset>
              </wp:positionH>
              <wp:positionV relativeFrom="page">
                <wp:posOffset>398145</wp:posOffset>
              </wp:positionV>
              <wp:extent cx="1837690" cy="14414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36680" y="3717453"/>
                        <a:ext cx="18186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00000286102295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CORPORACION CUMBRES DE NOS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1127126</wp:posOffset>
              </wp:positionH>
              <wp:positionV relativeFrom="page">
                <wp:posOffset>398145</wp:posOffset>
              </wp:positionV>
              <wp:extent cx="1837690" cy="144145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690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747088</wp:posOffset>
          </wp:positionH>
          <wp:positionV relativeFrom="page">
            <wp:posOffset>184297</wp:posOffset>
          </wp:positionV>
          <wp:extent cx="345418" cy="330687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418" cy="330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1144588</wp:posOffset>
              </wp:positionH>
              <wp:positionV relativeFrom="page">
                <wp:posOffset>521653</wp:posOffset>
              </wp:positionV>
              <wp:extent cx="4501515" cy="22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00005" y="3780000"/>
                        <a:ext cx="449199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1144588</wp:posOffset>
              </wp:positionH>
              <wp:positionV relativeFrom="page">
                <wp:posOffset>521653</wp:posOffset>
              </wp:positionV>
              <wp:extent cx="4501515" cy="22225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151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3238501</wp:posOffset>
              </wp:positionH>
              <wp:positionV relativeFrom="page">
                <wp:posOffset>398145</wp:posOffset>
              </wp:positionV>
              <wp:extent cx="1760220" cy="179863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75415" y="3703800"/>
                        <a:ext cx="1741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00000286102295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LISTA DE UTILES 5º AÑO BÁSICO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3238501</wp:posOffset>
              </wp:positionH>
              <wp:positionV relativeFrom="page">
                <wp:posOffset>398145</wp:posOffset>
              </wp:positionV>
              <wp:extent cx="1760220" cy="179863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0220" cy="1798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5358131</wp:posOffset>
              </wp:positionH>
              <wp:positionV relativeFrom="page">
                <wp:posOffset>398145</wp:posOffset>
              </wp:positionV>
              <wp:extent cx="305435" cy="17145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02808" y="3703800"/>
                        <a:ext cx="286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00000286102295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5358131</wp:posOffset>
              </wp:positionH>
              <wp:positionV relativeFrom="page">
                <wp:posOffset>398145</wp:posOffset>
              </wp:positionV>
              <wp:extent cx="305435" cy="171450"/>
              <wp:effectExtent b="0" l="0" r="0" t="0"/>
              <wp:wrapNone/>
              <wp:docPr id="2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43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18" w:hanging="51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253" w:hanging="125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73" w:hanging="197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93" w:hanging="269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13" w:hanging="341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133" w:hanging="413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853" w:hanging="485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73" w:hanging="557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93" w:hanging="629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734" w:hanging="171"/>
      </w:pPr>
      <w:rPr/>
    </w:lvl>
    <w:lvl w:ilvl="2">
      <w:start w:val="1"/>
      <w:numFmt w:val="bullet"/>
      <w:lvlText w:val="•"/>
      <w:lvlJc w:val="left"/>
      <w:pPr>
        <w:ind w:left="1389" w:hanging="171"/>
      </w:pPr>
      <w:rPr/>
    </w:lvl>
    <w:lvl w:ilvl="3">
      <w:start w:val="1"/>
      <w:numFmt w:val="bullet"/>
      <w:lvlText w:val="•"/>
      <w:lvlJc w:val="left"/>
      <w:pPr>
        <w:ind w:left="2044" w:hanging="171"/>
      </w:pPr>
      <w:rPr/>
    </w:lvl>
    <w:lvl w:ilvl="4">
      <w:start w:val="1"/>
      <w:numFmt w:val="bullet"/>
      <w:lvlText w:val="•"/>
      <w:lvlJc w:val="left"/>
      <w:pPr>
        <w:ind w:left="2699" w:hanging="171"/>
      </w:pPr>
      <w:rPr/>
    </w:lvl>
    <w:lvl w:ilvl="5">
      <w:start w:val="1"/>
      <w:numFmt w:val="bullet"/>
      <w:lvlText w:val="•"/>
      <w:lvlJc w:val="left"/>
      <w:pPr>
        <w:ind w:left="3354" w:hanging="171.00000000000045"/>
      </w:pPr>
      <w:rPr/>
    </w:lvl>
    <w:lvl w:ilvl="6">
      <w:start w:val="1"/>
      <w:numFmt w:val="bullet"/>
      <w:lvlText w:val="•"/>
      <w:lvlJc w:val="left"/>
      <w:pPr>
        <w:ind w:left="4008" w:hanging="171"/>
      </w:pPr>
      <w:rPr/>
    </w:lvl>
    <w:lvl w:ilvl="7">
      <w:start w:val="1"/>
      <w:numFmt w:val="bullet"/>
      <w:lvlText w:val="•"/>
      <w:lvlJc w:val="left"/>
      <w:pPr>
        <w:ind w:left="4663" w:hanging="171"/>
      </w:pPr>
      <w:rPr/>
    </w:lvl>
    <w:lvl w:ilvl="8">
      <w:start w:val="1"/>
      <w:numFmt w:val="bullet"/>
      <w:lvlText w:val="•"/>
      <w:lvlJc w:val="left"/>
      <w:pPr>
        <w:ind w:left="5318" w:hanging="171.0000000000009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222" w:hanging="152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60" w:hanging="152"/>
      </w:pPr>
      <w:rPr/>
    </w:lvl>
    <w:lvl w:ilvl="2">
      <w:start w:val="1"/>
      <w:numFmt w:val="bullet"/>
      <w:lvlText w:val="•"/>
      <w:lvlJc w:val="left"/>
      <w:pPr>
        <w:ind w:left="1501" w:hanging="152"/>
      </w:pPr>
      <w:rPr/>
    </w:lvl>
    <w:lvl w:ilvl="3">
      <w:start w:val="1"/>
      <w:numFmt w:val="bullet"/>
      <w:lvlText w:val="•"/>
      <w:lvlJc w:val="left"/>
      <w:pPr>
        <w:ind w:left="2142" w:hanging="152"/>
      </w:pPr>
      <w:rPr/>
    </w:lvl>
    <w:lvl w:ilvl="4">
      <w:start w:val="1"/>
      <w:numFmt w:val="bullet"/>
      <w:lvlText w:val="•"/>
      <w:lvlJc w:val="left"/>
      <w:pPr>
        <w:ind w:left="2783" w:hanging="152"/>
      </w:pPr>
      <w:rPr/>
    </w:lvl>
    <w:lvl w:ilvl="5">
      <w:start w:val="1"/>
      <w:numFmt w:val="bullet"/>
      <w:lvlText w:val="•"/>
      <w:lvlJc w:val="left"/>
      <w:pPr>
        <w:ind w:left="3424" w:hanging="152"/>
      </w:pPr>
      <w:rPr/>
    </w:lvl>
    <w:lvl w:ilvl="6">
      <w:start w:val="1"/>
      <w:numFmt w:val="bullet"/>
      <w:lvlText w:val="•"/>
      <w:lvlJc w:val="left"/>
      <w:pPr>
        <w:ind w:left="4064" w:hanging="152"/>
      </w:pPr>
      <w:rPr/>
    </w:lvl>
    <w:lvl w:ilvl="7">
      <w:start w:val="1"/>
      <w:numFmt w:val="bullet"/>
      <w:lvlText w:val="•"/>
      <w:lvlJc w:val="left"/>
      <w:pPr>
        <w:ind w:left="4705" w:hanging="152"/>
      </w:pPr>
      <w:rPr/>
    </w:lvl>
    <w:lvl w:ilvl="8">
      <w:start w:val="1"/>
      <w:numFmt w:val="bullet"/>
      <w:lvlText w:val="•"/>
      <w:lvlJc w:val="left"/>
      <w:pPr>
        <w:ind w:left="5346" w:hanging="152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241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171.0000000000001"/>
      </w:pPr>
      <w:rPr/>
    </w:lvl>
    <w:lvl w:ilvl="2">
      <w:start w:val="1"/>
      <w:numFmt w:val="bullet"/>
      <w:lvlText w:val="•"/>
      <w:lvlJc w:val="left"/>
      <w:pPr>
        <w:ind w:left="1517" w:hanging="171"/>
      </w:pPr>
      <w:rPr/>
    </w:lvl>
    <w:lvl w:ilvl="3">
      <w:start w:val="1"/>
      <w:numFmt w:val="bullet"/>
      <w:lvlText w:val="•"/>
      <w:lvlJc w:val="left"/>
      <w:pPr>
        <w:ind w:left="2156" w:hanging="171"/>
      </w:pPr>
      <w:rPr/>
    </w:lvl>
    <w:lvl w:ilvl="4">
      <w:start w:val="1"/>
      <w:numFmt w:val="bullet"/>
      <w:lvlText w:val="•"/>
      <w:lvlJc w:val="left"/>
      <w:pPr>
        <w:ind w:left="2795" w:hanging="171"/>
      </w:pPr>
      <w:rPr/>
    </w:lvl>
    <w:lvl w:ilvl="5">
      <w:start w:val="1"/>
      <w:numFmt w:val="bullet"/>
      <w:lvlText w:val="•"/>
      <w:lvlJc w:val="left"/>
      <w:pPr>
        <w:ind w:left="3434" w:hanging="171.00000000000045"/>
      </w:pPr>
      <w:rPr/>
    </w:lvl>
    <w:lvl w:ilvl="6">
      <w:start w:val="1"/>
      <w:numFmt w:val="bullet"/>
      <w:lvlText w:val="•"/>
      <w:lvlJc w:val="left"/>
      <w:pPr>
        <w:ind w:left="4072" w:hanging="171.00000000000045"/>
      </w:pPr>
      <w:rPr/>
    </w:lvl>
    <w:lvl w:ilvl="7">
      <w:start w:val="1"/>
      <w:numFmt w:val="bullet"/>
      <w:lvlText w:val="•"/>
      <w:lvlJc w:val="left"/>
      <w:pPr>
        <w:ind w:left="4711" w:hanging="171"/>
      </w:pPr>
      <w:rPr/>
    </w:lvl>
    <w:lvl w:ilvl="8">
      <w:start w:val="1"/>
      <w:numFmt w:val="bullet"/>
      <w:lvlText w:val="•"/>
      <w:lvlJc w:val="left"/>
      <w:pPr>
        <w:ind w:left="5350" w:hanging="171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357" w:hanging="357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*"/>
      <w:lvlJc w:val="left"/>
      <w:pPr>
        <w:ind w:left="71" w:hanging="161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•"/>
      <w:lvlJc w:val="left"/>
      <w:pPr>
        <w:ind w:left="734" w:hanging="161"/>
      </w:pPr>
      <w:rPr/>
    </w:lvl>
    <w:lvl w:ilvl="2">
      <w:start w:val="1"/>
      <w:numFmt w:val="bullet"/>
      <w:lvlText w:val="•"/>
      <w:lvlJc w:val="left"/>
      <w:pPr>
        <w:ind w:left="1389" w:hanging="161"/>
      </w:pPr>
      <w:rPr/>
    </w:lvl>
    <w:lvl w:ilvl="3">
      <w:start w:val="1"/>
      <w:numFmt w:val="bullet"/>
      <w:lvlText w:val="•"/>
      <w:lvlJc w:val="left"/>
      <w:pPr>
        <w:ind w:left="2044" w:hanging="161"/>
      </w:pPr>
      <w:rPr/>
    </w:lvl>
    <w:lvl w:ilvl="4">
      <w:start w:val="1"/>
      <w:numFmt w:val="bullet"/>
      <w:lvlText w:val="•"/>
      <w:lvlJc w:val="left"/>
      <w:pPr>
        <w:ind w:left="2699" w:hanging="161"/>
      </w:pPr>
      <w:rPr/>
    </w:lvl>
    <w:lvl w:ilvl="5">
      <w:start w:val="1"/>
      <w:numFmt w:val="bullet"/>
      <w:lvlText w:val="•"/>
      <w:lvlJc w:val="left"/>
      <w:pPr>
        <w:ind w:left="3354" w:hanging="161.00000000000045"/>
      </w:pPr>
      <w:rPr/>
    </w:lvl>
    <w:lvl w:ilvl="6">
      <w:start w:val="1"/>
      <w:numFmt w:val="bullet"/>
      <w:lvlText w:val="•"/>
      <w:lvlJc w:val="left"/>
      <w:pPr>
        <w:ind w:left="4008" w:hanging="161"/>
      </w:pPr>
      <w:rPr/>
    </w:lvl>
    <w:lvl w:ilvl="7">
      <w:start w:val="1"/>
      <w:numFmt w:val="bullet"/>
      <w:lvlText w:val="•"/>
      <w:lvlJc w:val="left"/>
      <w:pPr>
        <w:ind w:left="4663" w:hanging="161"/>
      </w:pPr>
      <w:rPr/>
    </w:lvl>
    <w:lvl w:ilvl="8">
      <w:start w:val="1"/>
      <w:numFmt w:val="bullet"/>
      <w:lvlText w:val="•"/>
      <w:lvlJc w:val="left"/>
      <w:pPr>
        <w:ind w:left="5318" w:hanging="161.0000000000009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222" w:hanging="152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60" w:hanging="152"/>
      </w:pPr>
      <w:rPr/>
    </w:lvl>
    <w:lvl w:ilvl="2">
      <w:start w:val="1"/>
      <w:numFmt w:val="bullet"/>
      <w:lvlText w:val="•"/>
      <w:lvlJc w:val="left"/>
      <w:pPr>
        <w:ind w:left="1501" w:hanging="152"/>
      </w:pPr>
      <w:rPr/>
    </w:lvl>
    <w:lvl w:ilvl="3">
      <w:start w:val="1"/>
      <w:numFmt w:val="bullet"/>
      <w:lvlText w:val="•"/>
      <w:lvlJc w:val="left"/>
      <w:pPr>
        <w:ind w:left="2142" w:hanging="152"/>
      </w:pPr>
      <w:rPr/>
    </w:lvl>
    <w:lvl w:ilvl="4">
      <w:start w:val="1"/>
      <w:numFmt w:val="bullet"/>
      <w:lvlText w:val="•"/>
      <w:lvlJc w:val="left"/>
      <w:pPr>
        <w:ind w:left="2783" w:hanging="152"/>
      </w:pPr>
      <w:rPr/>
    </w:lvl>
    <w:lvl w:ilvl="5">
      <w:start w:val="1"/>
      <w:numFmt w:val="bullet"/>
      <w:lvlText w:val="•"/>
      <w:lvlJc w:val="left"/>
      <w:pPr>
        <w:ind w:left="3424" w:hanging="152"/>
      </w:pPr>
      <w:rPr/>
    </w:lvl>
    <w:lvl w:ilvl="6">
      <w:start w:val="1"/>
      <w:numFmt w:val="bullet"/>
      <w:lvlText w:val="•"/>
      <w:lvlJc w:val="left"/>
      <w:pPr>
        <w:ind w:left="4064" w:hanging="152"/>
      </w:pPr>
      <w:rPr/>
    </w:lvl>
    <w:lvl w:ilvl="7">
      <w:start w:val="1"/>
      <w:numFmt w:val="bullet"/>
      <w:lvlText w:val="•"/>
      <w:lvlJc w:val="left"/>
      <w:pPr>
        <w:ind w:left="4705" w:hanging="152"/>
      </w:pPr>
      <w:rPr/>
    </w:lvl>
    <w:lvl w:ilvl="8">
      <w:start w:val="1"/>
      <w:numFmt w:val="bullet"/>
      <w:lvlText w:val="•"/>
      <w:lvlJc w:val="left"/>
      <w:pPr>
        <w:ind w:left="5346" w:hanging="152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63"/>
    </w:pPr>
    <w:rPr>
      <w:b w:val="1"/>
    </w:rPr>
  </w:style>
  <w:style w:type="paragraph" w:styleId="Heading2">
    <w:name w:val="heading 2"/>
    <w:basedOn w:val="Normal"/>
    <w:next w:val="Normal"/>
    <w:pPr/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es-ES" w:eastAsia="es-ES"/>
    </w:rPr>
  </w:style>
  <w:style w:type="paragraph" w:styleId="Ttulo1">
    <w:name w:val="heading 1"/>
    <w:basedOn w:val="Normal"/>
    <w:uiPriority w:val="1"/>
    <w:qFormat w:val="1"/>
    <w:pPr>
      <w:ind w:left="763"/>
      <w:outlineLvl w:val="0"/>
    </w:pPr>
    <w:rPr>
      <w:b w:val="1"/>
      <w:bCs w:val="1"/>
    </w:rPr>
  </w:style>
  <w:style w:type="paragraph" w:styleId="Ttulo2">
    <w:name w:val="heading 2"/>
    <w:basedOn w:val="Normal"/>
    <w:uiPriority w:val="1"/>
    <w:qFormat w:val="1"/>
    <w:pPr>
      <w:outlineLvl w:val="1"/>
    </w:pPr>
    <w:rPr>
      <w:b w:val="1"/>
      <w:bCs w:val="1"/>
      <w:i w:val="1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  <w:pPr>
      <w:ind w:left="590" w:hanging="359"/>
    </w:pPr>
  </w:style>
  <w:style w:type="paragraph" w:styleId="TableParagraph" w:customStyle="1">
    <w:name w:val="Table Paragraph"/>
    <w:basedOn w:val="Normal"/>
    <w:uiPriority w:val="1"/>
    <w:qFormat w:val="1"/>
    <w:pPr>
      <w:ind w:left="241"/>
    </w:pPr>
  </w:style>
  <w:style w:type="paragraph" w:styleId="Encabezado">
    <w:name w:val="header"/>
    <w:basedOn w:val="Normal"/>
    <w:link w:val="EncabezadoCar"/>
    <w:uiPriority w:val="99"/>
    <w:unhideWhenUsed w:val="1"/>
    <w:rsid w:val="007C0D5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C0D57"/>
    <w:rPr>
      <w:rFonts w:ascii="Calibri" w:cs="Calibri" w:eastAsia="Calibri" w:hAnsi="Calibri"/>
      <w:lang w:bidi="es-ES"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7C0D5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C0D57"/>
    <w:rPr>
      <w:rFonts w:ascii="Calibri" w:cs="Calibri" w:eastAsia="Calibri" w:hAnsi="Calibri"/>
      <w:lang w:bidi="es-ES" w:eastAsia="es-ES" w:val="es-ES"/>
    </w:rPr>
  </w:style>
  <w:style w:type="table" w:styleId="Tablaconcuadrcula">
    <w:name w:val="Table Grid"/>
    <w:basedOn w:val="Tablanormal"/>
    <w:uiPriority w:val="39"/>
    <w:rsid w:val="002A2AE6"/>
    <w:pPr>
      <w:widowControl w:val="1"/>
    </w:pPr>
    <w:rPr>
      <w:lang w:val="es-C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0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5.png"/><Relationship Id="rId3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2.png"/><Relationship Id="rId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w5xHV1cvcdA0d0EYBk+uVpO1A==">AMUW2mU8DKNJJeZYDrpOMHjKzhjYKSk1OOitszX2gE5Q0Wi1H0wMQEYVEOEuhwSdE5XwF3b7j1Hgj9tQAZuingkX/BKdXoBMKtxBi+9iZ/g2N6SySG4DxzzIerAY6B735m3nCnH1tqF8G8dKiJTQx0dXS19ci7vhZA6ueSKvRNULHXuCFmtbWrU=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2021-12-01T15:58:00Z</dcterms:created>
  <dc:creator>catalina acuña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