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eeeeee" w:space="7" w:sz="6" w:val="single"/>
        </w:pBdr>
        <w:shd w:fill="ffffff" w:val="clear"/>
        <w:spacing w:after="300" w:line="240" w:lineRule="auto"/>
        <w:jc w:val="center"/>
        <w:rPr>
          <w:b w:val="1"/>
          <w:sz w:val="40"/>
          <w:szCs w:val="40"/>
        </w:rPr>
      </w:pPr>
      <w:r w:rsidDel="00000000" w:rsidR="00000000" w:rsidRPr="00000000">
        <w:rPr>
          <w:rtl w:val="0"/>
        </w:rPr>
      </w:r>
    </w:p>
    <w:p w:rsidR="00000000" w:rsidDel="00000000" w:rsidP="00000000" w:rsidRDefault="00000000" w:rsidRPr="00000000" w14:paraId="00000002">
      <w:pPr>
        <w:pBdr>
          <w:bottom w:color="eeeeee" w:space="7" w:sz="6" w:val="single"/>
        </w:pBdr>
        <w:shd w:fill="ffffff" w:val="clear"/>
        <w:spacing w:after="300" w:line="240" w:lineRule="auto"/>
        <w:jc w:val="center"/>
        <w:rPr>
          <w:b w:val="1"/>
          <w:sz w:val="40"/>
          <w:szCs w:val="40"/>
        </w:rPr>
      </w:pPr>
      <w:r w:rsidDel="00000000" w:rsidR="00000000" w:rsidRPr="00000000">
        <w:rPr>
          <w:rtl w:val="0"/>
        </w:rPr>
      </w:r>
    </w:p>
    <w:p w:rsidR="00000000" w:rsidDel="00000000" w:rsidP="00000000" w:rsidRDefault="00000000" w:rsidRPr="00000000" w14:paraId="00000003">
      <w:pPr>
        <w:pBdr>
          <w:bottom w:color="eeeeee" w:space="7" w:sz="6" w:val="single"/>
        </w:pBdr>
        <w:shd w:fill="ffffff" w:val="clear"/>
        <w:spacing w:after="300" w:line="240" w:lineRule="auto"/>
        <w:jc w:val="center"/>
        <w:rPr>
          <w:b w:val="1"/>
          <w:sz w:val="40"/>
          <w:szCs w:val="4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1910715</wp:posOffset>
            </wp:positionH>
            <wp:positionV relativeFrom="paragraph">
              <wp:posOffset>122833</wp:posOffset>
            </wp:positionV>
            <wp:extent cx="1790700" cy="1885950"/>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790700" cy="1885950"/>
                    </a:xfrm>
                    <a:prstGeom prst="rect"/>
                    <a:ln/>
                  </pic:spPr>
                </pic:pic>
              </a:graphicData>
            </a:graphic>
          </wp:anchor>
        </w:drawing>
      </w:r>
    </w:p>
    <w:p w:rsidR="00000000" w:rsidDel="00000000" w:rsidP="00000000" w:rsidRDefault="00000000" w:rsidRPr="00000000" w14:paraId="00000004">
      <w:pPr>
        <w:pBdr>
          <w:bottom w:color="eeeeee" w:space="7" w:sz="6" w:val="single"/>
        </w:pBdr>
        <w:shd w:fill="ffffff" w:val="clear"/>
        <w:spacing w:after="300" w:line="240" w:lineRule="auto"/>
        <w:jc w:val="center"/>
        <w:rPr>
          <w:b w:val="1"/>
          <w:sz w:val="40"/>
          <w:szCs w:val="40"/>
        </w:rPr>
      </w:pPr>
      <w:r w:rsidDel="00000000" w:rsidR="00000000" w:rsidRPr="00000000">
        <w:rPr>
          <w:rtl w:val="0"/>
        </w:rPr>
      </w:r>
    </w:p>
    <w:p w:rsidR="00000000" w:rsidDel="00000000" w:rsidP="00000000" w:rsidRDefault="00000000" w:rsidRPr="00000000" w14:paraId="00000005">
      <w:pPr>
        <w:pBdr>
          <w:bottom w:color="eeeeee" w:space="7" w:sz="6" w:val="single"/>
        </w:pBdr>
        <w:shd w:fill="ffffff" w:val="clear"/>
        <w:spacing w:after="300" w:line="240" w:lineRule="auto"/>
        <w:jc w:val="center"/>
        <w:rPr>
          <w:b w:val="1"/>
          <w:sz w:val="40"/>
          <w:szCs w:val="40"/>
        </w:rPr>
      </w:pPr>
      <w:r w:rsidDel="00000000" w:rsidR="00000000" w:rsidRPr="00000000">
        <w:rPr>
          <w:rtl w:val="0"/>
        </w:rPr>
      </w:r>
    </w:p>
    <w:p w:rsidR="00000000" w:rsidDel="00000000" w:rsidP="00000000" w:rsidRDefault="00000000" w:rsidRPr="00000000" w14:paraId="00000006">
      <w:pPr>
        <w:pBdr>
          <w:bottom w:color="eeeeee" w:space="7" w:sz="6" w:val="single"/>
        </w:pBdr>
        <w:shd w:fill="ffffff" w:val="clear"/>
        <w:spacing w:after="300" w:line="240" w:lineRule="auto"/>
        <w:jc w:val="center"/>
        <w:rPr>
          <w:b w:val="1"/>
          <w:sz w:val="40"/>
          <w:szCs w:val="40"/>
        </w:rPr>
      </w:pPr>
      <w:r w:rsidDel="00000000" w:rsidR="00000000" w:rsidRPr="00000000">
        <w:rPr>
          <w:rtl w:val="0"/>
        </w:rPr>
      </w:r>
    </w:p>
    <w:p w:rsidR="00000000" w:rsidDel="00000000" w:rsidP="00000000" w:rsidRDefault="00000000" w:rsidRPr="00000000" w14:paraId="00000007">
      <w:pPr>
        <w:pBdr>
          <w:bottom w:color="eeeeee" w:space="7" w:sz="6" w:val="single"/>
        </w:pBdr>
        <w:shd w:fill="ffffff" w:val="clear"/>
        <w:spacing w:after="300" w:line="240" w:lineRule="auto"/>
        <w:jc w:val="left"/>
        <w:rPr>
          <w:b w:val="1"/>
          <w:sz w:val="40"/>
          <w:szCs w:val="40"/>
        </w:rPr>
      </w:pPr>
      <w:r w:rsidDel="00000000" w:rsidR="00000000" w:rsidRPr="00000000">
        <w:rPr>
          <w:rtl w:val="0"/>
        </w:rPr>
      </w:r>
    </w:p>
    <w:p w:rsidR="00000000" w:rsidDel="00000000" w:rsidP="00000000" w:rsidRDefault="00000000" w:rsidRPr="00000000" w14:paraId="00000008">
      <w:pPr>
        <w:pBdr>
          <w:bottom w:color="eeeeee" w:space="7" w:sz="6" w:val="single"/>
        </w:pBdr>
        <w:shd w:fill="ffffff" w:val="clear"/>
        <w:spacing w:after="300" w:line="240" w:lineRule="auto"/>
        <w:ind w:left="0" w:firstLine="0"/>
        <w:jc w:val="center"/>
        <w:rPr>
          <w:b w:val="1"/>
          <w:sz w:val="40"/>
          <w:szCs w:val="40"/>
        </w:rPr>
      </w:pPr>
      <w:r w:rsidDel="00000000" w:rsidR="00000000" w:rsidRPr="00000000">
        <w:rPr>
          <w:b w:val="1"/>
          <w:sz w:val="40"/>
          <w:szCs w:val="40"/>
          <w:rtl w:val="0"/>
        </w:rPr>
        <w:t xml:space="preserve">PROTOCOLO DE ACCIÓN ANTE  SALIDAS PEDAGÓGICAS DE LOS ESTUDIANTES FUERA DE LAS DEPENDENCIAS DEL ESTABLECIMIENTO</w:t>
      </w:r>
    </w:p>
    <w:p w:rsidR="00000000" w:rsidDel="00000000" w:rsidP="00000000" w:rsidRDefault="00000000" w:rsidRPr="00000000" w14:paraId="00000009">
      <w:pPr>
        <w:pBdr>
          <w:bottom w:color="eeeeee" w:space="7" w:sz="6" w:val="single"/>
        </w:pBdr>
        <w:shd w:fill="ffffff" w:val="clear"/>
        <w:spacing w:after="300" w:line="240" w:lineRule="auto"/>
        <w:jc w:val="center"/>
        <w:rPr>
          <w:b w:val="1"/>
          <w:sz w:val="24"/>
          <w:szCs w:val="24"/>
        </w:rPr>
      </w:pPr>
      <w:r w:rsidDel="00000000" w:rsidR="00000000" w:rsidRPr="00000000">
        <w:rPr>
          <w:b w:val="1"/>
          <w:sz w:val="24"/>
          <w:szCs w:val="24"/>
          <w:rtl w:val="0"/>
        </w:rPr>
        <w:t xml:space="preserve">COLEGIO CUMBRES DE NOS</w:t>
      </w:r>
    </w:p>
    <w:p w:rsidR="00000000" w:rsidDel="00000000" w:rsidP="00000000" w:rsidRDefault="00000000" w:rsidRPr="00000000" w14:paraId="0000000A">
      <w:pPr>
        <w:pBdr>
          <w:bottom w:color="eeeeee" w:space="7" w:sz="6" w:val="single"/>
        </w:pBdr>
        <w:shd w:fill="ffffff" w:val="clear"/>
        <w:spacing w:after="300" w:line="240" w:lineRule="auto"/>
        <w:jc w:val="center"/>
        <w:rPr>
          <w:b w:val="1"/>
          <w:sz w:val="24"/>
          <w:szCs w:val="24"/>
        </w:rPr>
      </w:pPr>
      <w:r w:rsidDel="00000000" w:rsidR="00000000" w:rsidRPr="00000000">
        <w:rPr>
          <w:rtl w:val="0"/>
        </w:rPr>
      </w:r>
    </w:p>
    <w:p w:rsidR="00000000" w:rsidDel="00000000" w:rsidP="00000000" w:rsidRDefault="00000000" w:rsidRPr="00000000" w14:paraId="0000000B">
      <w:pPr>
        <w:pBdr>
          <w:bottom w:color="eeeeee" w:space="7" w:sz="6" w:val="single"/>
        </w:pBdr>
        <w:shd w:fill="ffffff" w:val="clear"/>
        <w:spacing w:after="300" w:line="240" w:lineRule="auto"/>
        <w:jc w:val="center"/>
        <w:rPr>
          <w:b w:val="1"/>
          <w:sz w:val="24"/>
          <w:szCs w:val="24"/>
        </w:rPr>
      </w:pPr>
      <w:r w:rsidDel="00000000" w:rsidR="00000000" w:rsidRPr="00000000">
        <w:rPr>
          <w:rtl w:val="0"/>
        </w:rPr>
      </w:r>
    </w:p>
    <w:p w:rsidR="00000000" w:rsidDel="00000000" w:rsidP="00000000" w:rsidRDefault="00000000" w:rsidRPr="00000000" w14:paraId="0000000C">
      <w:pPr>
        <w:pBdr>
          <w:bottom w:color="eeeeee" w:space="7" w:sz="6" w:val="single"/>
        </w:pBdr>
        <w:shd w:fill="ffffff" w:val="clear"/>
        <w:spacing w:after="300" w:line="240" w:lineRule="auto"/>
        <w:jc w:val="center"/>
        <w:rPr>
          <w:b w:val="1"/>
          <w:sz w:val="24"/>
          <w:szCs w:val="24"/>
        </w:rPr>
      </w:pPr>
      <w:r w:rsidDel="00000000" w:rsidR="00000000" w:rsidRPr="00000000">
        <w:rPr>
          <w:rtl w:val="0"/>
        </w:rPr>
      </w:r>
    </w:p>
    <w:p w:rsidR="00000000" w:rsidDel="00000000" w:rsidP="00000000" w:rsidRDefault="00000000" w:rsidRPr="00000000" w14:paraId="0000000D">
      <w:pPr>
        <w:pBdr>
          <w:bottom w:color="eeeeee" w:space="7" w:sz="6" w:val="single"/>
        </w:pBdr>
        <w:shd w:fill="ffffff" w:val="clear"/>
        <w:spacing w:after="300" w:line="240" w:lineRule="auto"/>
        <w:jc w:val="center"/>
        <w:rPr>
          <w:b w:val="1"/>
          <w:sz w:val="24"/>
          <w:szCs w:val="24"/>
        </w:rPr>
      </w:pPr>
      <w:r w:rsidDel="00000000" w:rsidR="00000000" w:rsidRPr="00000000">
        <w:rPr>
          <w:rtl w:val="0"/>
        </w:rPr>
      </w:r>
    </w:p>
    <w:p w:rsidR="00000000" w:rsidDel="00000000" w:rsidP="00000000" w:rsidRDefault="00000000" w:rsidRPr="00000000" w14:paraId="0000000E">
      <w:pPr>
        <w:pBdr>
          <w:bottom w:color="eeeeee" w:space="7" w:sz="6" w:val="single"/>
        </w:pBdr>
        <w:shd w:fill="ffffff" w:val="clear"/>
        <w:spacing w:after="300" w:line="240" w:lineRule="auto"/>
        <w:jc w:val="center"/>
        <w:rPr>
          <w:b w:val="1"/>
          <w:sz w:val="24"/>
          <w:szCs w:val="24"/>
        </w:rPr>
      </w:pPr>
      <w:r w:rsidDel="00000000" w:rsidR="00000000" w:rsidRPr="00000000">
        <w:rPr>
          <w:rtl w:val="0"/>
        </w:rPr>
      </w:r>
    </w:p>
    <w:p w:rsidR="00000000" w:rsidDel="00000000" w:rsidP="00000000" w:rsidRDefault="00000000" w:rsidRPr="00000000" w14:paraId="0000000F">
      <w:pPr>
        <w:pBdr>
          <w:bottom w:color="eeeeee" w:space="7" w:sz="6" w:val="single"/>
        </w:pBdr>
        <w:shd w:fill="ffffff" w:val="clear"/>
        <w:spacing w:after="300" w:line="240" w:lineRule="auto"/>
        <w:jc w:val="center"/>
        <w:rPr>
          <w:b w:val="1"/>
          <w:sz w:val="24"/>
          <w:szCs w:val="24"/>
        </w:rPr>
      </w:pPr>
      <w:r w:rsidDel="00000000" w:rsidR="00000000" w:rsidRPr="00000000">
        <w:rPr>
          <w:rtl w:val="0"/>
        </w:rPr>
      </w:r>
    </w:p>
    <w:p w:rsidR="00000000" w:rsidDel="00000000" w:rsidP="00000000" w:rsidRDefault="00000000" w:rsidRPr="00000000" w14:paraId="00000010">
      <w:pPr>
        <w:shd w:fill="ffffff" w:val="clear"/>
        <w:spacing w:after="150" w:line="240" w:lineRule="auto"/>
        <w:jc w:val="both"/>
        <w:rPr>
          <w:b w:val="1"/>
          <w:sz w:val="24"/>
          <w:szCs w:val="24"/>
        </w:rPr>
        <w:sectPr>
          <w:headerReference r:id="rId8" w:type="default"/>
          <w:headerReference r:id="rId9" w:type="first"/>
          <w:footerReference r:id="rId10" w:type="default"/>
          <w:footerReference r:id="rId11" w:type="first"/>
          <w:pgSz w:h="15840" w:w="12240" w:orient="portrait"/>
          <w:pgMar w:bottom="1417" w:top="1417" w:left="1701" w:right="1701" w:header="708" w:footer="708"/>
          <w:pgNumType w:start="1"/>
          <w:titlePg w:val="1"/>
        </w:sectPr>
      </w:pPr>
      <w:r w:rsidDel="00000000" w:rsidR="00000000" w:rsidRPr="00000000">
        <w:rPr>
          <w:rtl w:val="0"/>
        </w:rPr>
      </w:r>
    </w:p>
    <w:p w:rsidR="00000000" w:rsidDel="00000000" w:rsidP="00000000" w:rsidRDefault="00000000" w:rsidRPr="00000000" w14:paraId="00000011">
      <w:pPr>
        <w:numPr>
          <w:ilvl w:val="0"/>
          <w:numId w:val="1"/>
        </w:numPr>
        <w:shd w:fill="ffffff" w:val="clear"/>
        <w:spacing w:after="150" w:line="240" w:lineRule="auto"/>
        <w:ind w:left="720" w:hanging="360"/>
        <w:jc w:val="center"/>
        <w:rPr>
          <w:b w:val="1"/>
          <w:sz w:val="24"/>
          <w:szCs w:val="24"/>
          <w:u w:val="none"/>
        </w:rPr>
      </w:pPr>
      <w:r w:rsidDel="00000000" w:rsidR="00000000" w:rsidRPr="00000000">
        <w:rPr>
          <w:b w:val="1"/>
          <w:sz w:val="24"/>
          <w:szCs w:val="24"/>
          <w:rtl w:val="0"/>
        </w:rPr>
        <w:t xml:space="preserve">PROTOCOLO DE ACCIÓN ANTE SITUACIÓN DE SALIDA DE LOS ESTUDIANTES FUERA DE LAS DEPENDENCIAS DEL ESTABLECIMIENTO</w:t>
      </w:r>
    </w:p>
    <w:p w:rsidR="00000000" w:rsidDel="00000000" w:rsidP="00000000" w:rsidRDefault="00000000" w:rsidRPr="00000000" w14:paraId="00000012">
      <w:pPr>
        <w:shd w:fill="ffffff" w:val="clear"/>
        <w:spacing w:after="150" w:line="240" w:lineRule="auto"/>
        <w:jc w:val="both"/>
        <w:rPr>
          <w:b w:val="1"/>
          <w:sz w:val="24"/>
          <w:szCs w:val="24"/>
        </w:rPr>
      </w:pPr>
      <w:r w:rsidDel="00000000" w:rsidR="00000000" w:rsidRPr="00000000">
        <w:rPr>
          <w:rtl w:val="0"/>
        </w:rPr>
      </w:r>
    </w:p>
    <w:p w:rsidR="00000000" w:rsidDel="00000000" w:rsidP="00000000" w:rsidRDefault="00000000" w:rsidRPr="00000000" w14:paraId="00000013">
      <w:pPr>
        <w:numPr>
          <w:ilvl w:val="0"/>
          <w:numId w:val="3"/>
        </w:numPr>
        <w:shd w:fill="ffffff" w:val="clear"/>
        <w:spacing w:after="200" w:line="276" w:lineRule="auto"/>
        <w:ind w:left="425.19685039370086" w:hanging="360"/>
        <w:jc w:val="both"/>
        <w:rPr>
          <w:b w:val="1"/>
          <w:sz w:val="24"/>
          <w:szCs w:val="24"/>
          <w:u w:val="none"/>
        </w:rPr>
      </w:pPr>
      <w:r w:rsidDel="00000000" w:rsidR="00000000" w:rsidRPr="00000000">
        <w:rPr>
          <w:b w:val="1"/>
          <w:sz w:val="24"/>
          <w:szCs w:val="24"/>
          <w:rtl w:val="0"/>
        </w:rPr>
        <w:t xml:space="preserve">Presentación</w:t>
      </w:r>
      <w:r w:rsidDel="00000000" w:rsidR="00000000" w:rsidRPr="00000000">
        <w:rPr>
          <w:rtl w:val="0"/>
        </w:rPr>
      </w:r>
    </w:p>
    <w:p w:rsidR="00000000" w:rsidDel="00000000" w:rsidP="00000000" w:rsidRDefault="00000000" w:rsidRPr="00000000" w14:paraId="00000014">
      <w:pPr>
        <w:shd w:fill="ffffff" w:val="clear"/>
        <w:spacing w:after="200" w:line="276" w:lineRule="auto"/>
        <w:jc w:val="both"/>
        <w:rPr>
          <w:sz w:val="24"/>
          <w:szCs w:val="24"/>
        </w:rPr>
      </w:pPr>
      <w:r w:rsidDel="00000000" w:rsidR="00000000" w:rsidRPr="00000000">
        <w:rPr>
          <w:sz w:val="24"/>
          <w:szCs w:val="24"/>
          <w:rtl w:val="0"/>
        </w:rPr>
        <w:t xml:space="preserve">Para educar a un estudiante, es necesario buscar la forma de que el aprendizaje sea lo más significativo posible, es decir que el estudiante logre adquirir el conocimiento y que este permanezca en el tiempo. En muchas ocasiones, los docentes tienen la necesidad de enseñar a sus estudiantes las materias de una forma diferente y novedosa, para lo cual muchas veces optan por salidas educativas fuera del establecimiento.</w:t>
      </w:r>
    </w:p>
    <w:p w:rsidR="00000000" w:rsidDel="00000000" w:rsidP="00000000" w:rsidRDefault="00000000" w:rsidRPr="00000000" w14:paraId="00000015">
      <w:pPr>
        <w:shd w:fill="ffffff" w:val="clear"/>
        <w:spacing w:after="200" w:line="276" w:lineRule="auto"/>
        <w:jc w:val="both"/>
        <w:rPr>
          <w:b w:val="1"/>
          <w:sz w:val="24"/>
          <w:szCs w:val="24"/>
        </w:rPr>
      </w:pPr>
      <w:r w:rsidDel="00000000" w:rsidR="00000000" w:rsidRPr="00000000">
        <w:rPr>
          <w:sz w:val="24"/>
          <w:szCs w:val="24"/>
          <w:rtl w:val="0"/>
        </w:rPr>
        <w:t xml:space="preserve">Ante esta situación, es que se hace necesario tener como Colegio un Protocolo de Acción que permita saber de la mejor forma posible los pasos a seguir ante salidas fuera del Establecimiento Educativo. Esto podrá ser una guía a seguir de cómo actuar para llevar a cabo la programación de la actividad.</w:t>
      </w:r>
      <w:r w:rsidDel="00000000" w:rsidR="00000000" w:rsidRPr="00000000">
        <w:rPr>
          <w:rtl w:val="0"/>
        </w:rPr>
      </w:r>
    </w:p>
    <w:p w:rsidR="00000000" w:rsidDel="00000000" w:rsidP="00000000" w:rsidRDefault="00000000" w:rsidRPr="00000000" w14:paraId="00000016">
      <w:pPr>
        <w:numPr>
          <w:ilvl w:val="0"/>
          <w:numId w:val="3"/>
        </w:numPr>
        <w:shd w:fill="ffffff" w:val="clear"/>
        <w:spacing w:after="200" w:line="276" w:lineRule="auto"/>
        <w:ind w:left="425.19685039370086" w:hanging="360"/>
        <w:jc w:val="both"/>
        <w:rPr>
          <w:b w:val="1"/>
          <w:sz w:val="24"/>
          <w:szCs w:val="24"/>
          <w:u w:val="none"/>
        </w:rPr>
      </w:pPr>
      <w:r w:rsidDel="00000000" w:rsidR="00000000" w:rsidRPr="00000000">
        <w:rPr>
          <w:b w:val="1"/>
          <w:sz w:val="24"/>
          <w:szCs w:val="24"/>
          <w:rtl w:val="0"/>
        </w:rPr>
        <w:t xml:space="preserve">Acción ante salidas</w:t>
      </w:r>
      <w:r w:rsidDel="00000000" w:rsidR="00000000" w:rsidRPr="00000000">
        <w:rPr>
          <w:rtl w:val="0"/>
        </w:rPr>
      </w:r>
    </w:p>
    <w:p w:rsidR="00000000" w:rsidDel="00000000" w:rsidP="00000000" w:rsidRDefault="00000000" w:rsidRPr="00000000" w14:paraId="00000017">
      <w:pPr>
        <w:shd w:fill="ffffff" w:val="clear"/>
        <w:spacing w:after="200" w:line="276" w:lineRule="auto"/>
        <w:jc w:val="both"/>
        <w:rPr>
          <w:sz w:val="24"/>
          <w:szCs w:val="24"/>
        </w:rPr>
      </w:pPr>
      <w:r w:rsidDel="00000000" w:rsidR="00000000" w:rsidRPr="00000000">
        <w:rPr>
          <w:sz w:val="24"/>
          <w:szCs w:val="24"/>
          <w:rtl w:val="0"/>
        </w:rPr>
        <w:t xml:space="preserve">Ante situación de salida de los estudiantes fuera de las dependencias del Establecimiento, la forma de actuar es la siguiente:</w:t>
      </w:r>
    </w:p>
    <w:p w:rsidR="00000000" w:rsidDel="00000000" w:rsidP="00000000" w:rsidRDefault="00000000" w:rsidRPr="00000000" w14:paraId="00000018">
      <w:pPr>
        <w:numPr>
          <w:ilvl w:val="0"/>
          <w:numId w:val="2"/>
        </w:numPr>
        <w:shd w:fill="ffffff" w:val="clear"/>
        <w:spacing w:after="0" w:afterAutospacing="0" w:before="280" w:line="276" w:lineRule="auto"/>
        <w:ind w:left="720" w:hanging="360"/>
        <w:jc w:val="both"/>
        <w:rPr>
          <w:sz w:val="24"/>
          <w:szCs w:val="24"/>
          <w:u w:val="none"/>
        </w:rPr>
      </w:pPr>
      <w:r w:rsidDel="00000000" w:rsidR="00000000" w:rsidRPr="00000000">
        <w:rPr>
          <w:sz w:val="24"/>
          <w:szCs w:val="24"/>
          <w:rtl w:val="0"/>
        </w:rPr>
        <w:t xml:space="preserve">El Profesor que desea realizar la salida pedagógica debe entregar una propuesta escrita del evento al Coordinador Academico o Jefe de UTP del establecimiento educativo. Esta propuesta debe especificar los siguientes detalles:</w:t>
      </w:r>
    </w:p>
    <w:p w:rsidR="00000000" w:rsidDel="00000000" w:rsidP="00000000" w:rsidRDefault="00000000" w:rsidRPr="00000000" w14:paraId="00000019">
      <w:pPr>
        <w:numPr>
          <w:ilvl w:val="0"/>
          <w:numId w:val="4"/>
        </w:numPr>
        <w:shd w:fill="ffffff" w:val="clear"/>
        <w:spacing w:after="0" w:afterAutospacing="0" w:before="0" w:line="276" w:lineRule="auto"/>
        <w:ind w:left="1440" w:hanging="360"/>
        <w:jc w:val="both"/>
        <w:rPr>
          <w:sz w:val="14"/>
          <w:szCs w:val="14"/>
        </w:rPr>
      </w:pPr>
      <w:r w:rsidDel="00000000" w:rsidR="00000000" w:rsidRPr="00000000">
        <w:rPr>
          <w:sz w:val="24"/>
          <w:szCs w:val="24"/>
          <w:rtl w:val="0"/>
        </w:rPr>
        <w:t xml:space="preserve">Objetivo general de la salida.</w:t>
      </w:r>
    </w:p>
    <w:p w:rsidR="00000000" w:rsidDel="00000000" w:rsidP="00000000" w:rsidRDefault="00000000" w:rsidRPr="00000000" w14:paraId="0000001A">
      <w:pPr>
        <w:numPr>
          <w:ilvl w:val="0"/>
          <w:numId w:val="4"/>
        </w:numPr>
        <w:shd w:fill="ffffff" w:val="clear"/>
        <w:spacing w:after="0" w:afterAutospacing="0" w:before="0" w:line="276" w:lineRule="auto"/>
        <w:ind w:left="1440" w:hanging="360"/>
        <w:jc w:val="both"/>
        <w:rPr>
          <w:sz w:val="14"/>
          <w:szCs w:val="14"/>
        </w:rPr>
      </w:pPr>
      <w:r w:rsidDel="00000000" w:rsidR="00000000" w:rsidRPr="00000000">
        <w:rPr>
          <w:sz w:val="24"/>
          <w:szCs w:val="24"/>
          <w:rtl w:val="0"/>
        </w:rPr>
        <w:t xml:space="preserve">OAs que cubre el evento. </w:t>
      </w:r>
    </w:p>
    <w:p w:rsidR="00000000" w:rsidDel="00000000" w:rsidP="00000000" w:rsidRDefault="00000000" w:rsidRPr="00000000" w14:paraId="0000001B">
      <w:pPr>
        <w:numPr>
          <w:ilvl w:val="0"/>
          <w:numId w:val="4"/>
        </w:numPr>
        <w:shd w:fill="ffffff" w:val="clear"/>
        <w:spacing w:after="0" w:afterAutospacing="0" w:before="0" w:line="276" w:lineRule="auto"/>
        <w:ind w:left="1440" w:hanging="360"/>
        <w:jc w:val="both"/>
        <w:rPr>
          <w:sz w:val="14"/>
          <w:szCs w:val="14"/>
        </w:rPr>
      </w:pPr>
      <w:r w:rsidDel="00000000" w:rsidR="00000000" w:rsidRPr="00000000">
        <w:rPr>
          <w:sz w:val="24"/>
          <w:szCs w:val="24"/>
          <w:rtl w:val="0"/>
        </w:rPr>
        <w:t xml:space="preserve">Lugar de destino.</w:t>
      </w:r>
    </w:p>
    <w:p w:rsidR="00000000" w:rsidDel="00000000" w:rsidP="00000000" w:rsidRDefault="00000000" w:rsidRPr="00000000" w14:paraId="0000001C">
      <w:pPr>
        <w:numPr>
          <w:ilvl w:val="0"/>
          <w:numId w:val="4"/>
        </w:numPr>
        <w:shd w:fill="ffffff" w:val="clear"/>
        <w:spacing w:after="0" w:afterAutospacing="0" w:before="0" w:line="276" w:lineRule="auto"/>
        <w:ind w:left="1440" w:hanging="360"/>
        <w:jc w:val="both"/>
        <w:rPr>
          <w:sz w:val="14"/>
          <w:szCs w:val="14"/>
        </w:rPr>
      </w:pPr>
      <w:r w:rsidDel="00000000" w:rsidR="00000000" w:rsidRPr="00000000">
        <w:rPr>
          <w:sz w:val="24"/>
          <w:szCs w:val="24"/>
          <w:rtl w:val="0"/>
        </w:rPr>
        <w:t xml:space="preserve">Fecha de la salida.</w:t>
      </w:r>
    </w:p>
    <w:p w:rsidR="00000000" w:rsidDel="00000000" w:rsidP="00000000" w:rsidRDefault="00000000" w:rsidRPr="00000000" w14:paraId="0000001D">
      <w:pPr>
        <w:numPr>
          <w:ilvl w:val="0"/>
          <w:numId w:val="4"/>
        </w:numPr>
        <w:shd w:fill="ffffff" w:val="clear"/>
        <w:spacing w:after="0" w:afterAutospacing="0" w:before="0" w:line="276" w:lineRule="auto"/>
        <w:ind w:left="1440" w:hanging="360"/>
        <w:jc w:val="both"/>
        <w:rPr>
          <w:sz w:val="14"/>
          <w:szCs w:val="14"/>
        </w:rPr>
      </w:pPr>
      <w:r w:rsidDel="00000000" w:rsidR="00000000" w:rsidRPr="00000000">
        <w:rPr>
          <w:sz w:val="24"/>
          <w:szCs w:val="24"/>
          <w:rtl w:val="0"/>
        </w:rPr>
        <w:t xml:space="preserve">Horario de salida.</w:t>
      </w:r>
    </w:p>
    <w:p w:rsidR="00000000" w:rsidDel="00000000" w:rsidP="00000000" w:rsidRDefault="00000000" w:rsidRPr="00000000" w14:paraId="0000001E">
      <w:pPr>
        <w:numPr>
          <w:ilvl w:val="0"/>
          <w:numId w:val="4"/>
        </w:numPr>
        <w:shd w:fill="ffffff" w:val="clear"/>
        <w:spacing w:after="0" w:afterAutospacing="0" w:before="0" w:line="276" w:lineRule="auto"/>
        <w:ind w:left="1440" w:hanging="360"/>
        <w:jc w:val="both"/>
        <w:rPr>
          <w:sz w:val="14"/>
          <w:szCs w:val="14"/>
        </w:rPr>
      </w:pPr>
      <w:r w:rsidDel="00000000" w:rsidR="00000000" w:rsidRPr="00000000">
        <w:rPr>
          <w:sz w:val="24"/>
          <w:szCs w:val="24"/>
          <w:rtl w:val="0"/>
        </w:rPr>
        <w:t xml:space="preserve">Horario de llegada al Establecimiento.</w:t>
      </w:r>
    </w:p>
    <w:p w:rsidR="00000000" w:rsidDel="00000000" w:rsidP="00000000" w:rsidRDefault="00000000" w:rsidRPr="00000000" w14:paraId="0000001F">
      <w:pPr>
        <w:numPr>
          <w:ilvl w:val="0"/>
          <w:numId w:val="4"/>
        </w:numPr>
        <w:shd w:fill="ffffff" w:val="clear"/>
        <w:spacing w:after="0" w:afterAutospacing="0" w:before="0" w:line="276" w:lineRule="auto"/>
        <w:ind w:left="1440" w:hanging="360"/>
        <w:jc w:val="both"/>
        <w:rPr>
          <w:sz w:val="14"/>
          <w:szCs w:val="14"/>
        </w:rPr>
      </w:pPr>
      <w:r w:rsidDel="00000000" w:rsidR="00000000" w:rsidRPr="00000000">
        <w:rPr>
          <w:sz w:val="24"/>
          <w:szCs w:val="24"/>
          <w:rtl w:val="0"/>
        </w:rPr>
        <w:t xml:space="preserve">Medio de transporte.</w:t>
      </w:r>
    </w:p>
    <w:p w:rsidR="00000000" w:rsidDel="00000000" w:rsidP="00000000" w:rsidRDefault="00000000" w:rsidRPr="00000000" w14:paraId="00000020">
      <w:pPr>
        <w:numPr>
          <w:ilvl w:val="0"/>
          <w:numId w:val="4"/>
        </w:numPr>
        <w:shd w:fill="ffffff" w:val="clear"/>
        <w:spacing w:after="0" w:afterAutospacing="0" w:before="0" w:line="276" w:lineRule="auto"/>
        <w:ind w:left="1440" w:hanging="360"/>
        <w:jc w:val="both"/>
        <w:rPr>
          <w:sz w:val="14"/>
          <w:szCs w:val="14"/>
        </w:rPr>
      </w:pPr>
      <w:r w:rsidDel="00000000" w:rsidR="00000000" w:rsidRPr="00000000">
        <w:rPr>
          <w:sz w:val="24"/>
          <w:szCs w:val="24"/>
          <w:rtl w:val="0"/>
        </w:rPr>
        <w:t xml:space="preserve">Quienes serán las personas (adultos responsables) que acompañarán al curso en esta salida.</w:t>
      </w:r>
    </w:p>
    <w:p w:rsidR="00000000" w:rsidDel="00000000" w:rsidP="00000000" w:rsidRDefault="00000000" w:rsidRPr="00000000" w14:paraId="00000021">
      <w:pPr>
        <w:numPr>
          <w:ilvl w:val="0"/>
          <w:numId w:val="4"/>
        </w:numPr>
        <w:shd w:fill="ffffff" w:val="clear"/>
        <w:spacing w:after="0" w:afterAutospacing="0" w:before="0" w:line="276" w:lineRule="auto"/>
        <w:ind w:left="1440" w:hanging="360"/>
        <w:jc w:val="both"/>
        <w:rPr>
          <w:sz w:val="14"/>
          <w:szCs w:val="14"/>
        </w:rPr>
      </w:pPr>
      <w:r w:rsidDel="00000000" w:rsidR="00000000" w:rsidRPr="00000000">
        <w:rPr>
          <w:sz w:val="24"/>
          <w:szCs w:val="24"/>
          <w:rtl w:val="0"/>
        </w:rPr>
        <w:t xml:space="preserve">Implementación necesaria para la salida.</w:t>
      </w:r>
    </w:p>
    <w:p w:rsidR="00000000" w:rsidDel="00000000" w:rsidP="00000000" w:rsidRDefault="00000000" w:rsidRPr="00000000" w14:paraId="00000022">
      <w:pPr>
        <w:numPr>
          <w:ilvl w:val="0"/>
          <w:numId w:val="4"/>
        </w:numPr>
        <w:shd w:fill="ffffff" w:val="clear"/>
        <w:spacing w:after="0" w:afterAutospacing="0" w:line="276" w:lineRule="auto"/>
        <w:ind w:left="1440" w:hanging="360"/>
        <w:jc w:val="both"/>
        <w:rPr>
          <w:sz w:val="14"/>
          <w:szCs w:val="14"/>
        </w:rPr>
      </w:pPr>
      <w:r w:rsidDel="00000000" w:rsidR="00000000" w:rsidRPr="00000000">
        <w:rPr>
          <w:sz w:val="24"/>
          <w:szCs w:val="24"/>
          <w:rtl w:val="0"/>
        </w:rPr>
        <w:t xml:space="preserve">Costos estimados para el evento. </w:t>
      </w:r>
    </w:p>
    <w:p w:rsidR="00000000" w:rsidDel="00000000" w:rsidP="00000000" w:rsidRDefault="00000000" w:rsidRPr="00000000" w14:paraId="00000023">
      <w:pPr>
        <w:numPr>
          <w:ilvl w:val="0"/>
          <w:numId w:val="2"/>
        </w:numPr>
        <w:shd w:fill="ffffff" w:val="clear"/>
        <w:spacing w:after="0" w:afterAutospacing="0" w:before="0" w:beforeAutospacing="0" w:line="276" w:lineRule="auto"/>
        <w:ind w:left="720" w:hanging="360"/>
        <w:jc w:val="both"/>
        <w:rPr>
          <w:sz w:val="24"/>
          <w:szCs w:val="24"/>
          <w:u w:val="none"/>
        </w:rPr>
      </w:pPr>
      <w:r w:rsidDel="00000000" w:rsidR="00000000" w:rsidRPr="00000000">
        <w:rPr>
          <w:sz w:val="24"/>
          <w:szCs w:val="24"/>
          <w:rtl w:val="0"/>
        </w:rPr>
        <w:t xml:space="preserve">La propuesta será presentada por la persona a cargo que recibió la solicitud a la Dirección del Establecimiento y/o Sostenedor del mismo. Sólo con la plena autorización de ellos es posible realizar la salida. </w:t>
      </w:r>
    </w:p>
    <w:p w:rsidR="00000000" w:rsidDel="00000000" w:rsidP="00000000" w:rsidRDefault="00000000" w:rsidRPr="00000000" w14:paraId="00000024">
      <w:pPr>
        <w:numPr>
          <w:ilvl w:val="0"/>
          <w:numId w:val="2"/>
        </w:numPr>
        <w:shd w:fill="ffffff" w:val="clear"/>
        <w:spacing w:after="0" w:afterAutospacing="0" w:before="0" w:beforeAutospacing="0" w:line="276" w:lineRule="auto"/>
        <w:ind w:left="720" w:hanging="360"/>
        <w:jc w:val="both"/>
        <w:rPr>
          <w:sz w:val="24"/>
          <w:szCs w:val="24"/>
          <w:u w:val="none"/>
        </w:rPr>
      </w:pPr>
      <w:r w:rsidDel="00000000" w:rsidR="00000000" w:rsidRPr="00000000">
        <w:rPr>
          <w:sz w:val="24"/>
          <w:szCs w:val="24"/>
          <w:rtl w:val="0"/>
        </w:rPr>
        <w:t xml:space="preserve">Si La Dirección del establecimiento o Sostenedor considerarán necesitar mayor información, podrán agendar una reunión con el profesor que presentó la propuesta. </w:t>
      </w:r>
    </w:p>
    <w:p w:rsidR="00000000" w:rsidDel="00000000" w:rsidP="00000000" w:rsidRDefault="00000000" w:rsidRPr="00000000" w14:paraId="00000025">
      <w:pPr>
        <w:numPr>
          <w:ilvl w:val="0"/>
          <w:numId w:val="2"/>
        </w:numPr>
        <w:shd w:fill="ffffff" w:val="clear"/>
        <w:spacing w:after="0" w:afterAutospacing="0" w:before="0" w:beforeAutospacing="0" w:line="276" w:lineRule="auto"/>
        <w:ind w:left="720" w:hanging="360"/>
        <w:jc w:val="both"/>
        <w:rPr>
          <w:sz w:val="24"/>
          <w:szCs w:val="24"/>
          <w:u w:val="none"/>
        </w:rPr>
      </w:pPr>
      <w:r w:rsidDel="00000000" w:rsidR="00000000" w:rsidRPr="00000000">
        <w:rPr>
          <w:sz w:val="24"/>
          <w:szCs w:val="24"/>
          <w:rtl w:val="0"/>
        </w:rPr>
        <w:t xml:space="preserve">Si la solicitud fuese rechazada, el profesor en cuestión podrá solicitar una entrevista  con La Dirección del establecimiento para discutir la decisión respecto a su propuesta y entregar las razones necesarias para aclarar las objeciones del establecimiento y realizar las adaptaciones que La Dirección o el Sostenedor estimen para su posible validación.  </w:t>
      </w:r>
    </w:p>
    <w:p w:rsidR="00000000" w:rsidDel="00000000" w:rsidP="00000000" w:rsidRDefault="00000000" w:rsidRPr="00000000" w14:paraId="00000026">
      <w:pPr>
        <w:numPr>
          <w:ilvl w:val="0"/>
          <w:numId w:val="2"/>
        </w:numPr>
        <w:shd w:fill="ffffff" w:val="clear"/>
        <w:spacing w:after="200" w:line="276" w:lineRule="auto"/>
        <w:ind w:left="720" w:hanging="360"/>
        <w:jc w:val="both"/>
        <w:rPr>
          <w:sz w:val="24"/>
          <w:szCs w:val="24"/>
        </w:rPr>
      </w:pPr>
      <w:r w:rsidDel="00000000" w:rsidR="00000000" w:rsidRPr="00000000">
        <w:rPr>
          <w:sz w:val="24"/>
          <w:szCs w:val="24"/>
          <w:rtl w:val="0"/>
        </w:rPr>
        <w:t xml:space="preserve">Posterior a lo anterior, se enviará Oficio informando al Ministerio de Educación.</w:t>
      </w:r>
    </w:p>
    <w:p w:rsidR="00000000" w:rsidDel="00000000" w:rsidP="00000000" w:rsidRDefault="00000000" w:rsidRPr="00000000" w14:paraId="00000027">
      <w:pPr>
        <w:numPr>
          <w:ilvl w:val="0"/>
          <w:numId w:val="2"/>
        </w:numPr>
        <w:shd w:fill="ffffff" w:val="clear"/>
        <w:spacing w:after="200" w:line="276" w:lineRule="auto"/>
        <w:ind w:left="720" w:hanging="360"/>
        <w:jc w:val="both"/>
        <w:rPr>
          <w:sz w:val="24"/>
          <w:szCs w:val="24"/>
        </w:rPr>
      </w:pPr>
      <w:r w:rsidDel="00000000" w:rsidR="00000000" w:rsidRPr="00000000">
        <w:rPr>
          <w:sz w:val="24"/>
          <w:szCs w:val="24"/>
          <w:rtl w:val="0"/>
        </w:rPr>
        <w:t xml:space="preserve">Posterior a la aceptación de la salida, los profesores, deben enviar una comunicación por escrito a los Padres y/o Apoderados de los estudiantes, con la finalidad de informar los detalles de la salida. </w:t>
      </w:r>
    </w:p>
    <w:p w:rsidR="00000000" w:rsidDel="00000000" w:rsidP="00000000" w:rsidRDefault="00000000" w:rsidRPr="00000000" w14:paraId="00000028">
      <w:pPr>
        <w:numPr>
          <w:ilvl w:val="0"/>
          <w:numId w:val="2"/>
        </w:numPr>
        <w:shd w:fill="ffffff" w:val="clear"/>
        <w:spacing w:after="200" w:line="276" w:lineRule="auto"/>
        <w:ind w:left="720" w:hanging="360"/>
        <w:jc w:val="both"/>
        <w:rPr>
          <w:sz w:val="24"/>
          <w:szCs w:val="24"/>
        </w:rPr>
      </w:pPr>
      <w:r w:rsidDel="00000000" w:rsidR="00000000" w:rsidRPr="00000000">
        <w:rPr>
          <w:sz w:val="24"/>
          <w:szCs w:val="24"/>
          <w:rtl w:val="0"/>
        </w:rPr>
        <w:t xml:space="preserve">Luego se enviará al hogar la autorización para que el apoderado la firme, de esta manera quedará evidencia de que el apoderado autoriza a su pupilo (a) a dicha salida y las condiciones en la que se llevará a cabo, esta autorización debe ser entregada por el profesor(a) jefe a inspectoría.</w:t>
      </w:r>
    </w:p>
    <w:p w:rsidR="00000000" w:rsidDel="00000000" w:rsidP="00000000" w:rsidRDefault="00000000" w:rsidRPr="00000000" w14:paraId="00000029">
      <w:pPr>
        <w:numPr>
          <w:ilvl w:val="0"/>
          <w:numId w:val="2"/>
        </w:numPr>
        <w:shd w:fill="ffffff" w:val="clear"/>
        <w:spacing w:after="200" w:afterAutospacing="0" w:line="276" w:lineRule="auto"/>
        <w:ind w:left="720" w:hanging="360"/>
        <w:jc w:val="both"/>
        <w:rPr>
          <w:sz w:val="24"/>
          <w:szCs w:val="24"/>
        </w:rPr>
      </w:pPr>
      <w:r w:rsidDel="00000000" w:rsidR="00000000" w:rsidRPr="00000000">
        <w:rPr>
          <w:sz w:val="24"/>
          <w:szCs w:val="24"/>
          <w:rtl w:val="0"/>
        </w:rPr>
        <w:t xml:space="preserve">La fecha de entrega de las autorizaciones con las firmas de los apoderados, debe ser entregada con 3 días de anticipación por el profesor(a) a cargo, más una planilla con el curso, lugar de salida y nombres enumerados de los y las alumnos(as), SI tiene o NO autorización y teléfono de emergencia</w:t>
      </w:r>
    </w:p>
    <w:p w:rsidR="00000000" w:rsidDel="00000000" w:rsidP="00000000" w:rsidRDefault="00000000" w:rsidRPr="00000000" w14:paraId="0000002A">
      <w:pPr>
        <w:numPr>
          <w:ilvl w:val="0"/>
          <w:numId w:val="2"/>
        </w:numPr>
        <w:shd w:fill="ffffff" w:val="clear"/>
        <w:spacing w:after="200" w:before="200" w:beforeAutospacing="0" w:line="276" w:lineRule="auto"/>
        <w:ind w:left="720" w:hanging="360"/>
        <w:jc w:val="both"/>
        <w:rPr>
          <w:sz w:val="24"/>
          <w:szCs w:val="24"/>
          <w:u w:val="none"/>
        </w:rPr>
      </w:pPr>
      <w:r w:rsidDel="00000000" w:rsidR="00000000" w:rsidRPr="00000000">
        <w:rPr>
          <w:sz w:val="24"/>
          <w:szCs w:val="24"/>
          <w:rtl w:val="0"/>
        </w:rPr>
        <w:t xml:space="preserve">Es importante tener presente que en caso de que ocurriese un accidente en la actividad de salida, el Seguro Escolar cubre todos los gastos que ello conlleva, teniendo que activar el protocolo correspondiente. </w:t>
      </w:r>
      <w:r w:rsidDel="00000000" w:rsidR="00000000" w:rsidRPr="00000000">
        <w:rPr>
          <w:rtl w:val="0"/>
        </w:rPr>
      </w:r>
    </w:p>
    <w:sectPr>
      <w:type w:val="nextPage"/>
      <w:pgSz w:h="15840" w:w="12240" w:orient="portrait"/>
      <w:pgMar w:bottom="1417" w:top="1700.7874015748032"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center"/>
      <w:rPr>
        <w:b w:val="1"/>
      </w:rPr>
    </w:pPr>
    <w:r w:rsidDel="00000000" w:rsidR="00000000" w:rsidRPr="00000000">
      <w:rPr>
        <w:b w:val="1"/>
        <w:rtl w:val="0"/>
      </w:rPr>
      <w:t xml:space="preserve">2022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line="276" w:lineRule="auto"/>
      <w:rPr/>
    </w:pPr>
    <w:r w:rsidDel="00000000" w:rsidR="00000000" w:rsidRPr="00000000">
      <w:rPr>
        <w:b w:val="1"/>
        <w:color w:val="e69138"/>
        <w:sz w:val="20"/>
        <w:szCs w:val="20"/>
        <w:rtl w:val="0"/>
      </w:rPr>
      <w:t xml:space="preserve">________________________________________________________________________________________</w:t>
    </w:r>
    <w:r w:rsidDel="00000000" w:rsidR="00000000" w:rsidRPr="00000000">
      <w:rPr>
        <w:sz w:val="16"/>
        <w:szCs w:val="16"/>
        <w:rtl w:val="0"/>
      </w:rPr>
      <w:t xml:space="preserve">Camino Nos a los Morros #1297                                                      Fono: 2 - 3216 8162                                          www.colegiocumbresdenos.cl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line="240" w:lineRule="auto"/>
      <w:ind w:left="850.3937007874017" w:firstLine="0"/>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Corporación Educacional </w:t>
    </w:r>
    <w:r w:rsidDel="00000000" w:rsidR="00000000" w:rsidRPr="00000000">
      <w:drawing>
        <wp:anchor allowOverlap="1" behindDoc="0" distB="114300" distT="114300" distL="114300" distR="114300" hidden="0" layoutInCell="1" locked="0" relativeHeight="0" simplePos="0">
          <wp:simplePos x="0" y="0"/>
          <wp:positionH relativeFrom="column">
            <wp:posOffset>53473</wp:posOffset>
          </wp:positionH>
          <wp:positionV relativeFrom="paragraph">
            <wp:posOffset>-44766</wp:posOffset>
          </wp:positionV>
          <wp:extent cx="394203" cy="301943"/>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94203" cy="301943"/>
                  </a:xfrm>
                  <a:prstGeom prst="rect"/>
                  <a:ln/>
                </pic:spPr>
              </pic:pic>
            </a:graphicData>
          </a:graphic>
        </wp:anchor>
      </w:drawing>
    </w:r>
  </w:p>
  <w:p w:rsidR="00000000" w:rsidDel="00000000" w:rsidP="00000000" w:rsidRDefault="00000000" w:rsidRPr="00000000" w14:paraId="0000002C">
    <w:pPr>
      <w:spacing w:line="240" w:lineRule="auto"/>
      <w:ind w:left="850.3937007874017" w:firstLine="0"/>
      <w:rPr>
        <w:rFonts w:ascii="Arial" w:cs="Arial" w:eastAsia="Arial" w:hAnsi="Arial"/>
        <w:b w:val="1"/>
        <w:sz w:val="10"/>
        <w:szCs w:val="10"/>
      </w:rPr>
    </w:pPr>
    <w:r w:rsidDel="00000000" w:rsidR="00000000" w:rsidRPr="00000000">
      <w:rPr>
        <w:rFonts w:ascii="Arial" w:cs="Arial" w:eastAsia="Arial" w:hAnsi="Arial"/>
        <w:b w:val="1"/>
        <w:sz w:val="14"/>
        <w:szCs w:val="14"/>
        <w:rtl w:val="0"/>
      </w:rPr>
      <w:t xml:space="preserve">Cumbres de Nos  </w:t>
    </w:r>
    <w:r w:rsidDel="00000000" w:rsidR="00000000" w:rsidRPr="00000000">
      <w:rPr>
        <w:rFonts w:ascii="Arial" w:cs="Arial" w:eastAsia="Arial" w:hAnsi="Arial"/>
        <w:b w:val="1"/>
        <w:sz w:val="10"/>
        <w:szCs w:val="10"/>
        <w:rtl w:val="0"/>
      </w:rPr>
      <w:t xml:space="preserve">                                                        </w:t>
    </w:r>
  </w:p>
  <w:p w:rsidR="00000000" w:rsidDel="00000000" w:rsidP="00000000" w:rsidRDefault="00000000" w:rsidRPr="00000000" w14:paraId="0000002D">
    <w:pPr>
      <w:spacing w:line="240" w:lineRule="auto"/>
      <w:rPr/>
    </w:pPr>
    <w:r w:rsidDel="00000000" w:rsidR="00000000" w:rsidRPr="00000000">
      <w:rPr>
        <w:b w:val="1"/>
        <w:color w:val="e69138"/>
        <w:sz w:val="20"/>
        <w:szCs w:val="20"/>
        <w:rtl w:val="0"/>
      </w:rPr>
      <w:t xml:space="preserve">________________________________________________________________________________________</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sz w:val="12"/>
        <w:szCs w:val="1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51311"/>
    <w:pPr>
      <w:spacing w:after="0" w:line="240" w:lineRule="atLeast"/>
    </w:pPr>
    <w:rPr>
      <w:lang w:val="es-C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RM9S4zHMCTOL+F3h1/kB3bwRGA==">AMUW2mVYyVNqrndyOyPz1UpoYqjlJoKocPEkE2ZtZdJWbx/HdsEU+VZvgYrvkoQx+QUxs8m8xBvVrUPqzKiC/ul5lvL9oMaBEjWiDAusje4p3TS8CrpB2Rw=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2020-12-03T16:13:00Z</dcterms:created>
  <dc:creator>PC ALL</dc:creator>
</cp:coreProperties>
</file>